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6E3AEE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7F441A" w:rsidP="006E3AEE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50BB6"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="005C6E4C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夜二技</w:t>
      </w:r>
      <w:r w:rsidR="00054D7F">
        <w:rPr>
          <w:rFonts w:ascii="標楷體" w:eastAsia="標楷體" w:hAnsi="標楷體" w:hint="eastAsia"/>
          <w:color w:val="000000"/>
          <w:sz w:val="28"/>
          <w:szCs w:val="28"/>
        </w:rPr>
        <w:t>資訊管理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="007469DE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54D7F"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054D7F">
        <w:rPr>
          <w:rFonts w:ascii="標楷體" w:eastAsia="標楷體" w:hAnsi="標楷體" w:hint="eastAsia"/>
          <w:color w:val="000000"/>
          <w:sz w:val="28"/>
          <w:szCs w:val="28"/>
        </w:rPr>
        <w:t xml:space="preserve">    導師：簡新府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1"/>
        <w:gridCol w:w="1516"/>
        <w:gridCol w:w="1684"/>
        <w:gridCol w:w="1684"/>
        <w:gridCol w:w="168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1B30E8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1B30E8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25641A" w:rsidTr="001E04BA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2177DE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5209FB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42058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42058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42058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28679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  <w:bookmarkStart w:id="0" w:name="_GoBack"/>
            <w:bookmarkEnd w:id="0"/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28679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286791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2A102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2A102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2A102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1E04B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</w:tr>
      <w:tr w:rsidR="0025641A" w:rsidTr="001B30E8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 w:rsidP="00230C00">
      <w:pPr>
        <w:jc w:val="center"/>
      </w:pPr>
      <w:r>
        <w:br w:type="page"/>
      </w:r>
    </w:p>
    <w:p w:rsidR="00633AA5" w:rsidRPr="007A1800" w:rsidRDefault="00B65C55" w:rsidP="006E3AEE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054D7F" w:rsidRDefault="00054D7F" w:rsidP="006E3AEE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班級：夜二技資訊管理系</w:t>
      </w:r>
      <w:r w:rsidR="007469DE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年甲班    導師：簡新府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49"/>
        <w:gridCol w:w="1516"/>
        <w:gridCol w:w="774"/>
        <w:gridCol w:w="923"/>
        <w:gridCol w:w="1297"/>
        <w:gridCol w:w="387"/>
        <w:gridCol w:w="1685"/>
        <w:gridCol w:w="144"/>
        <w:gridCol w:w="1536"/>
        <w:gridCol w:w="680"/>
        <w:gridCol w:w="1005"/>
        <w:gridCol w:w="1223"/>
        <w:gridCol w:w="457"/>
        <w:gridCol w:w="1685"/>
        <w:gridCol w:w="78"/>
        <w:gridCol w:w="1606"/>
        <w:gridCol w:w="614"/>
        <w:gridCol w:w="1071"/>
        <w:gridCol w:w="1149"/>
        <w:gridCol w:w="535"/>
        <w:gridCol w:w="1681"/>
      </w:tblGrid>
      <w:tr w:rsidR="002252DA" w:rsidTr="001B30E8"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1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1B30E8">
        <w:trPr>
          <w:trHeight w:hRule="exact" w:val="907"/>
        </w:trPr>
        <w:tc>
          <w:tcPr>
            <w:tcW w:w="13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30C0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30C0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25641A" w:rsidTr="003C4D18">
        <w:trPr>
          <w:trHeight w:hRule="exact" w:val="454"/>
        </w:trPr>
        <w:tc>
          <w:tcPr>
            <w:tcW w:w="13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110.05.30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BC29DE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52361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</w:tr>
      <w:tr w:rsidR="0025641A" w:rsidTr="001B30E8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52361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641A" w:rsidTr="0052361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FF0000"/>
                <w:sz w:val="20"/>
              </w:rPr>
              <w:t>電子商務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軟體工程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41A" w:rsidRPr="001B30E8" w:rsidRDefault="0025641A" w:rsidP="002564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30E8">
              <w:rPr>
                <w:rFonts w:ascii="標楷體" w:eastAsia="標楷體" w:hAnsi="標楷體" w:hint="eastAsia"/>
                <w:sz w:val="20"/>
              </w:rPr>
              <w:t>通識課程三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25641A" w:rsidRPr="00230C00" w:rsidRDefault="0025641A" w:rsidP="0025641A">
            <w:pPr>
              <w:jc w:val="center"/>
              <w:rPr>
                <w:rFonts w:ascii="標楷體" w:eastAsia="標楷體" w:hAnsi="標楷體"/>
                <w:color w:val="7030A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7030A0"/>
                <w:sz w:val="20"/>
              </w:rPr>
              <w:t>3D電腦動畫</w:t>
            </w:r>
          </w:p>
        </w:tc>
      </w:tr>
      <w:tr w:rsidR="0025641A" w:rsidTr="001B30E8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Default="0025641A" w:rsidP="0025641A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641A" w:rsidRPr="00633AA5" w:rsidRDefault="0025641A" w:rsidP="0025641A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7(日)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物流資訊系統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230C00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資訊管理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230C00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230C00">
              <w:rPr>
                <w:rFonts w:ascii="標楷體" w:eastAsia="標楷體" w:hAnsi="標楷體" w:hint="eastAsia"/>
                <w:color w:val="0070C0"/>
                <w:sz w:val="18"/>
              </w:rPr>
              <w:t>影音動畫應用專題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41A" w:rsidRPr="00123242" w:rsidRDefault="0025641A" w:rsidP="0025641A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30C00" w:rsidTr="009169D5">
        <w:trPr>
          <w:trHeight w:hRule="exact" w:val="1393"/>
        </w:trPr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30C00" w:rsidRDefault="00230C00" w:rsidP="00230C00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7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C00" w:rsidRDefault="00230C00" w:rsidP="009169D5">
            <w:pPr>
              <w:snapToGrid w:val="0"/>
              <w:spacing w:line="260" w:lineRule="exact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</w:t>
            </w:r>
            <w:r w:rsidR="009169D5"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230C00" w:rsidRPr="003D1068" w:rsidRDefault="00230C00" w:rsidP="009169D5">
            <w:pPr>
              <w:snapToGrid w:val="0"/>
              <w:spacing w:line="26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230C00" w:rsidRDefault="00230C00" w:rsidP="009169D5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230C00" w:rsidRPr="007F441A" w:rsidRDefault="00230C00" w:rsidP="009169D5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6A4D22" w:rsidTr="00BC0BE3">
        <w:trPr>
          <w:trHeight w:hRule="exact" w:val="614"/>
        </w:trPr>
        <w:tc>
          <w:tcPr>
            <w:tcW w:w="689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A4D22" w:rsidRPr="008C1703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083F25" w:rsidRDefault="006A4D22" w:rsidP="006A4D22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083F25">
              <w:rPr>
                <w:rFonts w:ascii="標楷體" w:eastAsia="標楷體" w:hAnsi="標楷體" w:hint="eastAsia"/>
                <w:color w:val="FF0000"/>
                <w:szCs w:val="24"/>
              </w:rPr>
              <w:t>電子商務(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必</w:t>
            </w:r>
            <w:r w:rsidRPr="00083F25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538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4F6228" w:themeColor="accent3" w:themeShade="80"/>
                <w:szCs w:val="24"/>
              </w:rPr>
              <w:t>軟體工程(選)</w:t>
            </w:r>
          </w:p>
        </w:tc>
        <w:tc>
          <w:tcPr>
            <w:tcW w:w="53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7030A0"/>
                <w:szCs w:val="24"/>
              </w:rPr>
              <w:t>3D電腦動畫(必)</w:t>
            </w:r>
          </w:p>
        </w:tc>
        <w:tc>
          <w:tcPr>
            <w:tcW w:w="54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0070C0"/>
                <w:szCs w:val="24"/>
              </w:rPr>
              <w:t>物流資訊系統(選)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943634" w:themeColor="accent2" w:themeShade="BF"/>
                <w:szCs w:val="24"/>
              </w:rPr>
              <w:t>資訊管理(必)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294B05" w:rsidRDefault="006A4D22" w:rsidP="006A4D22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294B05">
              <w:rPr>
                <w:rFonts w:ascii="標楷體" w:eastAsia="標楷體" w:hAnsi="標楷體" w:hint="eastAsia"/>
                <w:color w:val="00B050"/>
                <w:sz w:val="20"/>
              </w:rPr>
              <w:t>影音動畫應用專題(選)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B1124B" w:rsidRDefault="006A4D22" w:rsidP="006A4D22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Cs w:val="24"/>
              </w:rPr>
            </w:pPr>
            <w:r w:rsidRPr="00B1124B">
              <w:rPr>
                <w:rFonts w:ascii="標楷體" w:eastAsia="標楷體" w:hAnsi="標楷體" w:hint="eastAsia"/>
                <w:color w:val="403152" w:themeColor="accent4" w:themeShade="80"/>
                <w:szCs w:val="24"/>
              </w:rPr>
              <w:t>通識課程三(必)</w:t>
            </w:r>
          </w:p>
        </w:tc>
        <w:tc>
          <w:tcPr>
            <w:tcW w:w="538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A4D22" w:rsidRPr="008C1703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總學分(必/選)</w:t>
            </w:r>
          </w:p>
        </w:tc>
      </w:tr>
      <w:tr w:rsidR="006A4D22" w:rsidTr="001B30E8">
        <w:trPr>
          <w:trHeight w:hRule="exact" w:val="870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D22" w:rsidRPr="00B06DE7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F409D2">
              <w:rPr>
                <w:rFonts w:ascii="標楷體" w:eastAsia="標楷體" w:hAnsi="標楷體"/>
                <w:color w:val="FF0000"/>
                <w:szCs w:val="24"/>
              </w:rPr>
              <w:t>L415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4F6228" w:themeColor="accent3" w:themeShade="8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4F6228" w:themeColor="accent3" w:themeShade="80"/>
                <w:szCs w:val="24"/>
              </w:rPr>
              <w:t>1</w:t>
            </w:r>
            <w:r w:rsidRPr="00F409D2">
              <w:rPr>
                <w:rFonts w:ascii="標楷體" w:eastAsia="標楷體" w:hAnsi="標楷體"/>
                <w:color w:val="4F6228" w:themeColor="accent3" w:themeShade="80"/>
                <w:szCs w:val="24"/>
              </w:rPr>
              <w:t>L415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7030A0"/>
                <w:szCs w:val="24"/>
              </w:rPr>
              <w:t>1</w:t>
            </w:r>
            <w:r w:rsidRPr="00F409D2">
              <w:rPr>
                <w:rFonts w:ascii="標楷體" w:eastAsia="標楷體" w:hAnsi="標楷體"/>
                <w:color w:val="7030A0"/>
                <w:szCs w:val="24"/>
              </w:rPr>
              <w:t>L303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0070C0"/>
                <w:szCs w:val="24"/>
              </w:rPr>
              <w:t>1</w:t>
            </w:r>
            <w:r w:rsidRPr="00F409D2">
              <w:rPr>
                <w:rFonts w:ascii="標楷體" w:eastAsia="標楷體" w:hAnsi="標楷體"/>
                <w:color w:val="0070C0"/>
                <w:szCs w:val="24"/>
              </w:rPr>
              <w:t>L</w:t>
            </w:r>
            <w:r w:rsidR="00DC5078">
              <w:rPr>
                <w:rFonts w:ascii="標楷體" w:eastAsia="標楷體" w:hAnsi="標楷體" w:hint="eastAsia"/>
                <w:color w:val="0070C0"/>
                <w:szCs w:val="24"/>
              </w:rPr>
              <w:t>415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943634" w:themeColor="accent2" w:themeShade="BF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943634" w:themeColor="accent2" w:themeShade="BF"/>
                <w:szCs w:val="24"/>
              </w:rPr>
              <w:t>1</w:t>
            </w:r>
            <w:r w:rsidRPr="00F409D2">
              <w:rPr>
                <w:rFonts w:ascii="標楷體" w:eastAsia="標楷體" w:hAnsi="標楷體"/>
                <w:color w:val="943634" w:themeColor="accent2" w:themeShade="BF"/>
                <w:szCs w:val="24"/>
              </w:rPr>
              <w:t>L</w:t>
            </w:r>
            <w:r w:rsidR="00DC5078">
              <w:rPr>
                <w:rFonts w:ascii="標楷體" w:eastAsia="標楷體" w:hAnsi="標楷體" w:hint="eastAsia"/>
                <w:color w:val="943634" w:themeColor="accent2" w:themeShade="BF"/>
                <w:szCs w:val="24"/>
              </w:rPr>
              <w:t>415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294B05" w:rsidRDefault="006A4D22" w:rsidP="006A4D22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294B05">
              <w:rPr>
                <w:rFonts w:ascii="標楷體" w:eastAsia="標楷體" w:hAnsi="標楷體" w:hint="eastAsia"/>
                <w:color w:val="00B050"/>
                <w:szCs w:val="24"/>
              </w:rPr>
              <w:t>1</w:t>
            </w:r>
            <w:r w:rsidRPr="00294B05">
              <w:rPr>
                <w:rFonts w:ascii="標楷體" w:eastAsia="標楷體" w:hAnsi="標楷體"/>
                <w:color w:val="00B050"/>
                <w:szCs w:val="24"/>
              </w:rPr>
              <w:t>L303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B1124B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Cs w:val="24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D22" w:rsidRPr="00B06DE7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A4D22" w:rsidTr="009169D5">
        <w:trPr>
          <w:trHeight w:hRule="exact" w:val="620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4D22" w:rsidRPr="00B06DE7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083F25" w:rsidRDefault="006A4D22" w:rsidP="006A4D2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083F25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083F25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4F6228" w:themeColor="accent3" w:themeShade="8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4F6228" w:themeColor="accent3" w:themeShade="80"/>
                <w:szCs w:val="24"/>
              </w:rPr>
              <w:t>3</w:t>
            </w:r>
            <w:r w:rsidRPr="00F409D2">
              <w:rPr>
                <w:rFonts w:ascii="標楷體" w:eastAsia="標楷體" w:hAnsi="標楷體"/>
                <w:color w:val="4F6228" w:themeColor="accent3" w:themeShade="80"/>
                <w:szCs w:val="24"/>
              </w:rPr>
              <w:t>(3)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7030A0"/>
                <w:szCs w:val="24"/>
              </w:rPr>
              <w:t>3</w:t>
            </w:r>
            <w:r w:rsidRPr="00F409D2">
              <w:rPr>
                <w:rFonts w:ascii="標楷體" w:eastAsia="標楷體" w:hAnsi="標楷體"/>
                <w:color w:val="7030A0"/>
                <w:szCs w:val="24"/>
              </w:rPr>
              <w:t>(3)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0070C0"/>
                <w:szCs w:val="24"/>
              </w:rPr>
              <w:t>2</w:t>
            </w:r>
            <w:r w:rsidRPr="00F409D2">
              <w:rPr>
                <w:rFonts w:ascii="標楷體" w:eastAsia="標楷體" w:hAnsi="標楷體"/>
                <w:color w:val="0070C0"/>
                <w:szCs w:val="24"/>
              </w:rPr>
              <w:t>(2)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943634" w:themeColor="accent2" w:themeShade="BF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943634" w:themeColor="accent2" w:themeShade="BF"/>
                <w:szCs w:val="24"/>
              </w:rPr>
              <w:t>2</w:t>
            </w:r>
            <w:r w:rsidRPr="00F409D2">
              <w:rPr>
                <w:rFonts w:ascii="標楷體" w:eastAsia="標楷體" w:hAnsi="標楷體"/>
                <w:color w:val="943634" w:themeColor="accent2" w:themeShade="BF"/>
                <w:szCs w:val="24"/>
              </w:rPr>
              <w:t>(2)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294B05" w:rsidRDefault="006A4D22" w:rsidP="006A4D22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294B05">
              <w:rPr>
                <w:rFonts w:ascii="標楷體" w:eastAsia="標楷體" w:hAnsi="標楷體" w:hint="eastAsia"/>
                <w:color w:val="00B050"/>
                <w:szCs w:val="24"/>
              </w:rPr>
              <w:t>3</w:t>
            </w:r>
            <w:r w:rsidRPr="00294B05">
              <w:rPr>
                <w:rFonts w:ascii="標楷體" w:eastAsia="標楷體" w:hAnsi="標楷體"/>
                <w:color w:val="00B050"/>
                <w:szCs w:val="24"/>
              </w:rPr>
              <w:t>(3)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D22" w:rsidRPr="00B1124B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Cs w:val="24"/>
              </w:rPr>
            </w:pPr>
            <w:r w:rsidRPr="00B1124B">
              <w:rPr>
                <w:rFonts w:ascii="標楷體" w:eastAsia="標楷體" w:hAnsi="標楷體" w:hint="eastAsia"/>
                <w:color w:val="403152" w:themeColor="accent4" w:themeShade="80"/>
                <w:szCs w:val="24"/>
              </w:rPr>
              <w:t>2(2)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4D22" w:rsidRPr="00B06DE7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18/(10/8)</w:t>
            </w:r>
          </w:p>
        </w:tc>
      </w:tr>
      <w:tr w:rsidR="006A4D22" w:rsidTr="001B30E8">
        <w:trPr>
          <w:trHeight w:hRule="exact" w:val="696"/>
        </w:trPr>
        <w:tc>
          <w:tcPr>
            <w:tcW w:w="68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4D22" w:rsidRPr="00B06DE7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4D22" w:rsidRPr="00083F25" w:rsidRDefault="006A4D22" w:rsidP="006A4D2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洪志評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4F6228" w:themeColor="accent3" w:themeShade="8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4F6228" w:themeColor="accent3" w:themeShade="80"/>
                <w:szCs w:val="24"/>
              </w:rPr>
              <w:t>簡新府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7030A0"/>
                <w:szCs w:val="24"/>
              </w:rPr>
              <w:t>江達人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0070C0"/>
                <w:szCs w:val="24"/>
              </w:rPr>
              <w:t>羅德興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4D22" w:rsidRPr="00F409D2" w:rsidRDefault="006A4D22" w:rsidP="006A4D22">
            <w:pPr>
              <w:jc w:val="center"/>
              <w:rPr>
                <w:rFonts w:ascii="標楷體" w:eastAsia="標楷體" w:hAnsi="標楷體"/>
                <w:color w:val="943634" w:themeColor="accent2" w:themeShade="BF"/>
                <w:szCs w:val="24"/>
              </w:rPr>
            </w:pPr>
            <w:r w:rsidRPr="00F409D2">
              <w:rPr>
                <w:rFonts w:ascii="標楷體" w:eastAsia="標楷體" w:hAnsi="標楷體" w:hint="eastAsia"/>
                <w:color w:val="943634" w:themeColor="accent2" w:themeShade="BF"/>
                <w:szCs w:val="24"/>
              </w:rPr>
              <w:t>羅德興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4D22" w:rsidRPr="00294B05" w:rsidRDefault="006A4D22" w:rsidP="006A4D22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294B05">
              <w:rPr>
                <w:rFonts w:ascii="標楷體" w:eastAsia="標楷體" w:hAnsi="標楷體" w:hint="eastAsia"/>
                <w:color w:val="00B050"/>
                <w:szCs w:val="24"/>
              </w:rPr>
              <w:t>徐志輝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4D22" w:rsidRPr="006A795E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4D22" w:rsidRPr="006A795E" w:rsidRDefault="006A4D22" w:rsidP="006A4D22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F441A" w:rsidRDefault="007F441A" w:rsidP="00230C00">
      <w:pPr>
        <w:jc w:val="center"/>
      </w:pPr>
    </w:p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7F" w:rsidRDefault="000B6B7F" w:rsidP="007A1800">
      <w:r>
        <w:separator/>
      </w:r>
    </w:p>
  </w:endnote>
  <w:endnote w:type="continuationSeparator" w:id="0">
    <w:p w:rsidR="000B6B7F" w:rsidRDefault="000B6B7F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7F" w:rsidRDefault="000B6B7F" w:rsidP="007A1800">
      <w:r>
        <w:separator/>
      </w:r>
    </w:p>
  </w:footnote>
  <w:footnote w:type="continuationSeparator" w:id="0">
    <w:p w:rsidR="000B6B7F" w:rsidRDefault="000B6B7F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12ADA"/>
    <w:rsid w:val="0004228A"/>
    <w:rsid w:val="00053289"/>
    <w:rsid w:val="00054D7F"/>
    <w:rsid w:val="000623E9"/>
    <w:rsid w:val="00075583"/>
    <w:rsid w:val="00083F25"/>
    <w:rsid w:val="000A3BFE"/>
    <w:rsid w:val="000B6B7F"/>
    <w:rsid w:val="000E333E"/>
    <w:rsid w:val="00104EE6"/>
    <w:rsid w:val="00123242"/>
    <w:rsid w:val="00151230"/>
    <w:rsid w:val="001B30E8"/>
    <w:rsid w:val="001C5BFA"/>
    <w:rsid w:val="001F0B8F"/>
    <w:rsid w:val="002252DA"/>
    <w:rsid w:val="00230C00"/>
    <w:rsid w:val="00234F8D"/>
    <w:rsid w:val="0025641A"/>
    <w:rsid w:val="002829BC"/>
    <w:rsid w:val="00292F69"/>
    <w:rsid w:val="00294B05"/>
    <w:rsid w:val="00372BBA"/>
    <w:rsid w:val="00382D4D"/>
    <w:rsid w:val="003A587F"/>
    <w:rsid w:val="003B4DFF"/>
    <w:rsid w:val="003E259E"/>
    <w:rsid w:val="00434707"/>
    <w:rsid w:val="00452233"/>
    <w:rsid w:val="0046267A"/>
    <w:rsid w:val="005405FC"/>
    <w:rsid w:val="005B2E81"/>
    <w:rsid w:val="005C271C"/>
    <w:rsid w:val="005C6E4C"/>
    <w:rsid w:val="005F12D3"/>
    <w:rsid w:val="00633AA5"/>
    <w:rsid w:val="00650BB6"/>
    <w:rsid w:val="00652492"/>
    <w:rsid w:val="006A4D22"/>
    <w:rsid w:val="006C0BAB"/>
    <w:rsid w:val="006E3AEE"/>
    <w:rsid w:val="007406E0"/>
    <w:rsid w:val="007459AC"/>
    <w:rsid w:val="007469DE"/>
    <w:rsid w:val="00781017"/>
    <w:rsid w:val="007A1800"/>
    <w:rsid w:val="007A2E33"/>
    <w:rsid w:val="007A77E3"/>
    <w:rsid w:val="007F2A90"/>
    <w:rsid w:val="007F441A"/>
    <w:rsid w:val="00802A7E"/>
    <w:rsid w:val="00822722"/>
    <w:rsid w:val="00867815"/>
    <w:rsid w:val="00873595"/>
    <w:rsid w:val="00881718"/>
    <w:rsid w:val="008C1703"/>
    <w:rsid w:val="009029C7"/>
    <w:rsid w:val="009169D5"/>
    <w:rsid w:val="0096400D"/>
    <w:rsid w:val="0096456A"/>
    <w:rsid w:val="00980671"/>
    <w:rsid w:val="009A35FB"/>
    <w:rsid w:val="009A56A5"/>
    <w:rsid w:val="009F4C96"/>
    <w:rsid w:val="00A011D0"/>
    <w:rsid w:val="00A31FA2"/>
    <w:rsid w:val="00A461B3"/>
    <w:rsid w:val="00A675B5"/>
    <w:rsid w:val="00A84527"/>
    <w:rsid w:val="00AC07C0"/>
    <w:rsid w:val="00B03CD4"/>
    <w:rsid w:val="00B1124B"/>
    <w:rsid w:val="00B35E2E"/>
    <w:rsid w:val="00B5451E"/>
    <w:rsid w:val="00B6575E"/>
    <w:rsid w:val="00B65C55"/>
    <w:rsid w:val="00B74EE4"/>
    <w:rsid w:val="00BA5A0A"/>
    <w:rsid w:val="00BC66B5"/>
    <w:rsid w:val="00BF09B5"/>
    <w:rsid w:val="00BF51CE"/>
    <w:rsid w:val="00BF74D7"/>
    <w:rsid w:val="00C22789"/>
    <w:rsid w:val="00C5088D"/>
    <w:rsid w:val="00C6195D"/>
    <w:rsid w:val="00C70E44"/>
    <w:rsid w:val="00C73236"/>
    <w:rsid w:val="00CC7712"/>
    <w:rsid w:val="00D051EB"/>
    <w:rsid w:val="00D1010F"/>
    <w:rsid w:val="00D15317"/>
    <w:rsid w:val="00D179C8"/>
    <w:rsid w:val="00DA0C75"/>
    <w:rsid w:val="00DB46D6"/>
    <w:rsid w:val="00DC5078"/>
    <w:rsid w:val="00E12F8C"/>
    <w:rsid w:val="00E23BA9"/>
    <w:rsid w:val="00E32F61"/>
    <w:rsid w:val="00EA3DFC"/>
    <w:rsid w:val="00EE35E9"/>
    <w:rsid w:val="00EE7C0F"/>
    <w:rsid w:val="00EF0F35"/>
    <w:rsid w:val="00F409D2"/>
    <w:rsid w:val="00F81E63"/>
    <w:rsid w:val="00FB710E"/>
    <w:rsid w:val="00FC393D"/>
    <w:rsid w:val="00FD48F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3EEA0-CA08-4282-B80D-D09AB5C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113C-1E62-4FE9-9350-3E370F5C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2020-11-26T02:58:00Z</dcterms:created>
  <dcterms:modified xsi:type="dcterms:W3CDTF">2021-02-18T00:29:00Z</dcterms:modified>
</cp:coreProperties>
</file>